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2E3F" w:rsidRDefault="00AE1B47">
      <w:r>
        <w:t>Religion and Happiness                                                                                                   Monday February 2, 2015</w:t>
      </w:r>
    </w:p>
    <w:p w:rsidR="00AE1B47" w:rsidRDefault="00AE1B47">
      <w:r>
        <w:t>Mini-Review</w:t>
      </w:r>
    </w:p>
    <w:p w:rsidR="00AE1B47" w:rsidRDefault="00AE1B47" w:rsidP="00AE1B47">
      <w:pPr>
        <w:pStyle w:val="ListParagraph"/>
        <w:numPr>
          <w:ilvl w:val="0"/>
          <w:numId w:val="1"/>
        </w:numPr>
      </w:pPr>
      <w:r>
        <w:t xml:space="preserve">Is the correlation between money and happiness larger within or between nations? Between nations. </w:t>
      </w:r>
    </w:p>
    <w:p w:rsidR="00AE1B47" w:rsidRDefault="00AE1B47" w:rsidP="00AE1B47">
      <w:pPr>
        <w:pStyle w:val="ListParagraph"/>
        <w:numPr>
          <w:ilvl w:val="0"/>
          <w:numId w:val="1"/>
        </w:numPr>
      </w:pPr>
      <w:r>
        <w:t xml:space="preserve">Which component of subjective wellbeing is most related to money? Life satisfaction. </w:t>
      </w:r>
    </w:p>
    <w:p w:rsidR="00AE1B47" w:rsidRDefault="00AE1B47" w:rsidP="00AE1B47">
      <w:pPr>
        <w:pStyle w:val="ListParagraph"/>
        <w:numPr>
          <w:ilvl w:val="0"/>
          <w:numId w:val="1"/>
        </w:numPr>
      </w:pPr>
      <w:r>
        <w:t>What is materialism and how does it differ from money in relation to subjective wellbeing? Materialism is valuing material things. Materialism is bad for subjective wellbeing while money (i.e. not obsessing over it) has been shown to increase wellbeing.</w:t>
      </w:r>
    </w:p>
    <w:p w:rsidR="00514E5B" w:rsidRDefault="00AE1B47" w:rsidP="00AE1B47">
      <w:pPr>
        <w:pStyle w:val="ListParagraph"/>
        <w:numPr>
          <w:ilvl w:val="0"/>
          <w:numId w:val="1"/>
        </w:numPr>
      </w:pPr>
      <w:r>
        <w:t>In the 2 by 2 study of spending (self vs other, $5 vs$20)</w:t>
      </w:r>
      <w:r w:rsidR="00514E5B">
        <w:t xml:space="preserve">—how did the groups differ in happiness? Those who spent it on another were happier than those who spent it on </w:t>
      </w:r>
      <w:proofErr w:type="gramStart"/>
      <w:r w:rsidR="00514E5B">
        <w:t>themselves,</w:t>
      </w:r>
      <w:proofErr w:type="gramEnd"/>
      <w:r w:rsidR="00514E5B">
        <w:t xml:space="preserve"> and amount didn’t matter. What were their forecasts? They thought $20 would be better and they thought it would be better spending it on themselves (which turned out to be opposite).</w:t>
      </w:r>
    </w:p>
    <w:p w:rsidR="00514E5B" w:rsidRDefault="00514E5B" w:rsidP="00514E5B">
      <w:r>
        <w:t>Pro-Social Spending</w:t>
      </w:r>
    </w:p>
    <w:p w:rsidR="00AE1B47" w:rsidRDefault="00514E5B" w:rsidP="00514E5B">
      <w:pPr>
        <w:pStyle w:val="ListParagraph"/>
        <w:numPr>
          <w:ilvl w:val="0"/>
          <w:numId w:val="1"/>
        </w:numPr>
      </w:pPr>
      <w:r>
        <w:t xml:space="preserve">Sharing/giving has similar effects in young—children were happier when they gave their own treat (versus the experimenters treat) to the monkey. Happier than giving the experimenters treat, and even happier than when they got the treats in the first place. </w:t>
      </w:r>
    </w:p>
    <w:p w:rsidR="00514E5B" w:rsidRDefault="00514E5B" w:rsidP="00514E5B">
      <w:pPr>
        <w:pStyle w:val="ListParagraph"/>
        <w:numPr>
          <w:ilvl w:val="0"/>
          <w:numId w:val="1"/>
        </w:numPr>
      </w:pPr>
      <w:r>
        <w:t>Effects have been observed in much of the world; not just in wealthy countries like Canada—e.g. India, Uganda, South Africa. Overall, correlation tends to be positive, and in lots of different places.</w:t>
      </w:r>
    </w:p>
    <w:p w:rsidR="00514E5B" w:rsidRDefault="00514E5B" w:rsidP="00514E5B">
      <w:pPr>
        <w:pStyle w:val="ListParagraph"/>
        <w:numPr>
          <w:ilvl w:val="0"/>
          <w:numId w:val="1"/>
        </w:numPr>
      </w:pPr>
      <w:r>
        <w:t xml:space="preserve">Self-Determination Theory as a guide to when pro-social spending may produce happiness (i.e. it may not produce happiness all the time)—we all have 3 fundamental needs that we are motivated to fulfill: relatedness (close vs distant others), competence (specific impact), autonomy (choice). </w:t>
      </w:r>
    </w:p>
    <w:p w:rsidR="00514E5B" w:rsidRDefault="00514E5B" w:rsidP="00514E5B">
      <w:pPr>
        <w:pStyle w:val="ListParagraph"/>
        <w:numPr>
          <w:ilvl w:val="0"/>
          <w:numId w:val="1"/>
        </w:numPr>
      </w:pPr>
      <w:r>
        <w:t xml:space="preserve">Some physiological correlates—‘reward’ parts of brain, also cortisol and shame (when not giving). </w:t>
      </w:r>
    </w:p>
    <w:p w:rsidR="00514E5B" w:rsidRDefault="00514E5B" w:rsidP="00514E5B">
      <w:r>
        <w:t>Is Money all Good for Happiness?</w:t>
      </w:r>
    </w:p>
    <w:p w:rsidR="00514E5B" w:rsidRDefault="00471384" w:rsidP="00514E5B">
      <w:pPr>
        <w:pStyle w:val="ListParagraph"/>
        <w:numPr>
          <w:ilvl w:val="0"/>
          <w:numId w:val="1"/>
        </w:numPr>
      </w:pPr>
      <w:r>
        <w:t xml:space="preserve">Less savouring? When thinking about money, we may actually savour other things less. </w:t>
      </w:r>
    </w:p>
    <w:p w:rsidR="00471384" w:rsidRDefault="00471384" w:rsidP="00514E5B">
      <w:pPr>
        <w:pStyle w:val="ListParagraph"/>
        <w:numPr>
          <w:ilvl w:val="0"/>
          <w:numId w:val="1"/>
        </w:numPr>
      </w:pPr>
      <w:r>
        <w:t xml:space="preserve">Correlational and prime study of self-reports—less wealth=more likely to savour, while more wealth= less likely to savour. </w:t>
      </w:r>
    </w:p>
    <w:p w:rsidR="00471384" w:rsidRDefault="00471384" w:rsidP="00514E5B">
      <w:pPr>
        <w:pStyle w:val="ListParagraph"/>
        <w:numPr>
          <w:ilvl w:val="0"/>
          <w:numId w:val="1"/>
        </w:numPr>
      </w:pPr>
      <w:r>
        <w:t xml:space="preserve">Experimental study if money primes and chocolate eating—when people are exposed to images of money (i.e. primes with money), they report less savouring. In this specific study, after being exposed to money, people didn’t savour the chocolate as much as people who weren’t primed with money. I.e. when focused on money, we seem less concerned with simple pleasures. </w:t>
      </w:r>
    </w:p>
    <w:p w:rsidR="00471384" w:rsidRDefault="00471384" w:rsidP="00471384">
      <w:r>
        <w:t>Religious and Subjective Wellbeing: Previous Research</w:t>
      </w:r>
    </w:p>
    <w:p w:rsidR="00471384" w:rsidRDefault="00471384" w:rsidP="00471384">
      <w:pPr>
        <w:pStyle w:val="ListParagraph"/>
        <w:numPr>
          <w:ilvl w:val="0"/>
          <w:numId w:val="1"/>
        </w:numPr>
      </w:pPr>
      <w:r>
        <w:t xml:space="preserve">For the reading, the intro and discussion is really all we need to take away from the article. </w:t>
      </w:r>
    </w:p>
    <w:p w:rsidR="00471384" w:rsidRDefault="00471384" w:rsidP="00471384">
      <w:pPr>
        <w:pStyle w:val="ListParagraph"/>
        <w:numPr>
          <w:ilvl w:val="0"/>
          <w:numId w:val="1"/>
        </w:numPr>
      </w:pPr>
      <w:r>
        <w:lastRenderedPageBreak/>
        <w:t>Particular religion is not important to SWB</w:t>
      </w:r>
      <w:r w:rsidR="00326388">
        <w:t xml:space="preserve">—though could consider specific teachings empirically. </w:t>
      </w:r>
    </w:p>
    <w:p w:rsidR="00326388" w:rsidRDefault="00326388" w:rsidP="00471384">
      <w:pPr>
        <w:pStyle w:val="ListParagraph"/>
        <w:numPr>
          <w:ilvl w:val="0"/>
          <w:numId w:val="1"/>
        </w:numPr>
      </w:pPr>
      <w:r>
        <w:t xml:space="preserve">Participation with religion has been associated with SWB—i.e. being actively engaging with religion has been associated. Identifying with a group isn’t correlated, but actually participating (i.e. praying, going to service) is correlated with SWB. </w:t>
      </w:r>
    </w:p>
    <w:p w:rsidR="00326388" w:rsidRDefault="00326388" w:rsidP="00326388">
      <w:proofErr w:type="spellStart"/>
      <w:r>
        <w:t>Diener</w:t>
      </w:r>
      <w:proofErr w:type="spellEnd"/>
      <w:r>
        <w:t xml:space="preserve"> et al. Religion Paradox</w:t>
      </w:r>
    </w:p>
    <w:p w:rsidR="00326388" w:rsidRDefault="00326388" w:rsidP="00326388">
      <w:pPr>
        <w:pStyle w:val="ListParagraph"/>
        <w:numPr>
          <w:ilvl w:val="0"/>
          <w:numId w:val="1"/>
        </w:numPr>
      </w:pPr>
      <w:r>
        <w:t xml:space="preserve">Is religion actually associated with SWB? Consider atheist critics and counter arguments. One point of this research is to test whether people with religion are happier. Also, when/where are the benefits of religion greater? Why are many in developed nations leaving religion? </w:t>
      </w:r>
    </w:p>
    <w:p w:rsidR="00326388" w:rsidRDefault="00326388" w:rsidP="00326388">
      <w:pPr>
        <w:pStyle w:val="ListParagraph"/>
        <w:numPr>
          <w:ilvl w:val="0"/>
          <w:numId w:val="1"/>
        </w:numPr>
      </w:pPr>
      <w:r>
        <w:t xml:space="preserve">Perhaps religion helps SWB more in difficult circumstances.  </w:t>
      </w:r>
    </w:p>
    <w:p w:rsidR="00326388" w:rsidRDefault="00326388" w:rsidP="00326388">
      <w:pPr>
        <w:pStyle w:val="ListParagraph"/>
        <w:numPr>
          <w:ilvl w:val="0"/>
          <w:numId w:val="1"/>
        </w:numPr>
      </w:pPr>
      <w:r>
        <w:t xml:space="preserve">Potential mediators: respect, support, meaning. </w:t>
      </w:r>
    </w:p>
    <w:p w:rsidR="00326388" w:rsidRDefault="00326388" w:rsidP="00326388">
      <w:pPr>
        <w:pStyle w:val="ListParagraph"/>
        <w:numPr>
          <w:ilvl w:val="0"/>
          <w:numId w:val="1"/>
        </w:numPr>
      </w:pPr>
      <w:r>
        <w:t xml:space="preserve">Again, different forms of SWB measured—positive affect, negative affect, life satisfaction. </w:t>
      </w:r>
    </w:p>
    <w:p w:rsidR="00326388" w:rsidRDefault="00326388" w:rsidP="00326388">
      <w:pPr>
        <w:pStyle w:val="ListParagraph"/>
        <w:numPr>
          <w:ilvl w:val="0"/>
          <w:numId w:val="1"/>
        </w:numPr>
      </w:pPr>
      <w:r>
        <w:t xml:space="preserve">Looks at different religious traditions/religions (this study has a large, representative sample size). </w:t>
      </w:r>
    </w:p>
    <w:p w:rsidR="00326388" w:rsidRDefault="00326388" w:rsidP="00326388">
      <w:pPr>
        <w:pStyle w:val="ListParagraph"/>
        <w:numPr>
          <w:ilvl w:val="0"/>
          <w:numId w:val="1"/>
        </w:numPr>
      </w:pPr>
      <w:r>
        <w:t>U.S as an atypical example? Within the states alone, they seem to be more religious than other wealthy nations</w:t>
      </w:r>
    </w:p>
    <w:p w:rsidR="00326388" w:rsidRDefault="00326388" w:rsidP="00326388">
      <w:pPr>
        <w:pStyle w:val="ListParagraph"/>
        <w:numPr>
          <w:ilvl w:val="0"/>
          <w:numId w:val="1"/>
        </w:numPr>
      </w:pPr>
      <w:r>
        <w:t xml:space="preserve">Person-society fit? </w:t>
      </w:r>
    </w:p>
    <w:p w:rsidR="00326388" w:rsidRDefault="00326388" w:rsidP="00326388">
      <w:r>
        <w:t>Study 1: U.S.A</w:t>
      </w:r>
    </w:p>
    <w:p w:rsidR="00326388" w:rsidRDefault="00326388" w:rsidP="00326388">
      <w:pPr>
        <w:pStyle w:val="ListParagraph"/>
        <w:numPr>
          <w:ilvl w:val="0"/>
          <w:numId w:val="1"/>
        </w:numPr>
      </w:pPr>
      <w:r>
        <w:t>Representative sample, nationwide. Survey (self-report methods). Demographics, SWB, religious importance, circumstance.</w:t>
      </w:r>
    </w:p>
    <w:p w:rsidR="00326388" w:rsidRDefault="00326388" w:rsidP="00326388">
      <w:pPr>
        <w:pStyle w:val="ListParagraph"/>
        <w:numPr>
          <w:ilvl w:val="0"/>
          <w:numId w:val="1"/>
        </w:numPr>
      </w:pPr>
      <w:r>
        <w:t xml:space="preserve">Results: </w:t>
      </w:r>
      <w:r w:rsidR="003127ED">
        <w:t xml:space="preserve">religious importance (i.e. how important they considered religion) varied widely—44-88% across the states. Difficult circumstances were associated with religion. Difficult circumstances associated with lower SWB (as expected), but religion seemed to help (i.e. in states where difficult circumstances made people less happy, those who were religious were more happy within that state than people who were not religious). Associations were stronger at the state level. </w:t>
      </w:r>
    </w:p>
    <w:p w:rsidR="003127ED" w:rsidRDefault="003127ED" w:rsidP="003127ED">
      <w:r>
        <w:t>Study 2</w:t>
      </w:r>
    </w:p>
    <w:p w:rsidR="003127ED" w:rsidRDefault="003127ED" w:rsidP="003127ED">
      <w:pPr>
        <w:pStyle w:val="ListParagraph"/>
        <w:numPr>
          <w:ilvl w:val="0"/>
          <w:numId w:val="1"/>
        </w:numPr>
      </w:pPr>
      <w:r>
        <w:t xml:space="preserve">Gallup World Poll. SWB—PA, NA, ladder life satisfaction. Asked questions about is religion important? And also do you attend religious things? Difficult circumstances were also measured (income, education, basic and safety needs). </w:t>
      </w:r>
    </w:p>
    <w:p w:rsidR="003127ED" w:rsidRDefault="003127ED" w:rsidP="003127ED">
      <w:pPr>
        <w:pStyle w:val="ListParagraph"/>
        <w:numPr>
          <w:ilvl w:val="0"/>
          <w:numId w:val="1"/>
        </w:numPr>
      </w:pPr>
      <w:r>
        <w:t xml:space="preserve">Results: about 68% of world finds religion important daily. There was much variation across the world though; i.e. for rating the importance of religion—99-16% (i.e. in at least one county, 99% said religion is important; in another (Sweden) only 16% said it was important). Canada was below the average and below the U.S too. </w:t>
      </w:r>
    </w:p>
    <w:p w:rsidR="003127ED" w:rsidRDefault="003127ED" w:rsidP="003127ED">
      <w:pPr>
        <w:pStyle w:val="ListParagraph"/>
        <w:numPr>
          <w:ilvl w:val="0"/>
          <w:numId w:val="1"/>
        </w:numPr>
      </w:pPr>
      <w:r>
        <w:t>More GWP results:</w:t>
      </w:r>
    </w:p>
    <w:p w:rsidR="003127ED" w:rsidRDefault="003127ED" w:rsidP="003127ED">
      <w:pPr>
        <w:pStyle w:val="ListParagraph"/>
        <w:numPr>
          <w:ilvl w:val="0"/>
          <w:numId w:val="2"/>
        </w:numPr>
      </w:pPr>
      <w:r>
        <w:t>Difficult circumstances were associated with more religion.</w:t>
      </w:r>
    </w:p>
    <w:p w:rsidR="003127ED" w:rsidRDefault="003127ED" w:rsidP="003127ED">
      <w:pPr>
        <w:pStyle w:val="ListParagraph"/>
        <w:numPr>
          <w:ilvl w:val="0"/>
          <w:numId w:val="2"/>
        </w:numPr>
      </w:pPr>
      <w:r>
        <w:t>Stronger at nation (vs individual) level</w:t>
      </w:r>
    </w:p>
    <w:p w:rsidR="003127ED" w:rsidRDefault="003127ED" w:rsidP="003127ED">
      <w:pPr>
        <w:pStyle w:val="ListParagraph"/>
        <w:numPr>
          <w:ilvl w:val="0"/>
          <w:numId w:val="2"/>
        </w:numPr>
      </w:pPr>
      <w:r>
        <w:lastRenderedPageBreak/>
        <w:t xml:space="preserve">National circumstances seemed to produce </w:t>
      </w:r>
      <w:r w:rsidR="003A184A">
        <w:t xml:space="preserve">religiosity more than individual circumstances. E.g. in poor circumstance, groups seem to become more religious. </w:t>
      </w:r>
    </w:p>
    <w:p w:rsidR="003A184A" w:rsidRDefault="003A184A" w:rsidP="003127ED">
      <w:pPr>
        <w:pStyle w:val="ListParagraph"/>
        <w:numPr>
          <w:ilvl w:val="0"/>
          <w:numId w:val="2"/>
        </w:numPr>
      </w:pPr>
      <w:r>
        <w:t xml:space="preserve">Religiosity predicts lower evaluations (less happiness). More religion in places where there is less happiness is the main point. </w:t>
      </w:r>
    </w:p>
    <w:p w:rsidR="003A184A" w:rsidRDefault="003A184A" w:rsidP="003127ED">
      <w:pPr>
        <w:pStyle w:val="ListParagraph"/>
        <w:numPr>
          <w:ilvl w:val="0"/>
          <w:numId w:val="2"/>
        </w:numPr>
      </w:pPr>
      <w:r>
        <w:t>But, this is eliminated or reversed when controlling for circumstances. Thus, religion seems to be helping with bad circumstances.</w:t>
      </w:r>
    </w:p>
    <w:p w:rsidR="003A184A" w:rsidRDefault="003A184A" w:rsidP="003127ED">
      <w:pPr>
        <w:pStyle w:val="ListParagraph"/>
        <w:numPr>
          <w:ilvl w:val="0"/>
          <w:numId w:val="2"/>
        </w:numPr>
      </w:pPr>
      <w:r>
        <w:t xml:space="preserve">Religion is less important in good circumstances. </w:t>
      </w:r>
    </w:p>
    <w:p w:rsidR="003A184A" w:rsidRDefault="003A184A" w:rsidP="003127ED">
      <w:pPr>
        <w:pStyle w:val="ListParagraph"/>
        <w:numPr>
          <w:ilvl w:val="0"/>
          <w:numId w:val="2"/>
        </w:numPr>
      </w:pPr>
      <w:r>
        <w:t>In all: when circumstances are good, most people are happy and there is little difference in religiosity and happiness (because religious or not, everyone is equally happy). When circumstances are bad, overall happiness is lower than when circumstances are good, but the difference between religiosity is greater—i.e. those who are religious are happier than those who are not.</w:t>
      </w:r>
    </w:p>
    <w:p w:rsidR="003A184A" w:rsidRDefault="003A184A" w:rsidP="003A184A">
      <w:pPr>
        <w:pStyle w:val="ListParagraph"/>
        <w:numPr>
          <w:ilvl w:val="0"/>
          <w:numId w:val="1"/>
        </w:numPr>
      </w:pPr>
      <w:r>
        <w:t xml:space="preserve">Potential mediators: social support, meaning and respect were associated with religion and SWB. Similar pattern: support, respect and SWB generally high in good circumstances (regardless); support, respect and SWB boosted by religion in poor circumstances. </w:t>
      </w:r>
    </w:p>
    <w:p w:rsidR="003A184A" w:rsidRDefault="003A184A" w:rsidP="00B3588F">
      <w:pPr>
        <w:pStyle w:val="ListParagraph"/>
        <w:numPr>
          <w:ilvl w:val="0"/>
          <w:numId w:val="1"/>
        </w:numPr>
      </w:pPr>
      <w:r>
        <w:t>Anomaly: meaning and purpose</w:t>
      </w:r>
      <w:r w:rsidR="00B3588F">
        <w:t xml:space="preserve"> tend to be</w:t>
      </w:r>
      <w:r>
        <w:t xml:space="preserve"> higher with religion even in good circumstances.</w:t>
      </w:r>
      <w:r w:rsidR="00B3588F">
        <w:t xml:space="preserve"> I.e. religion brings more meaning and purpose regardless of life condition. This does not fit into the other findings. They suggest more research is needed but, </w:t>
      </w:r>
      <w:r w:rsidR="00B3588F">
        <w:t>if one has an enjoyable life,</w:t>
      </w:r>
      <w:r w:rsidR="00B3588F">
        <w:t xml:space="preserve"> </w:t>
      </w:r>
      <w:r w:rsidR="00B3588F">
        <w:t>feeling purpose might not be as important to life satisfaction;</w:t>
      </w:r>
      <w:r w:rsidR="00B3588F">
        <w:t xml:space="preserve"> </w:t>
      </w:r>
      <w:r w:rsidR="00B3588F">
        <w:t>purpose is most critical for those with an unhappy life.</w:t>
      </w:r>
    </w:p>
    <w:p w:rsidR="003A184A" w:rsidRDefault="00B3588F" w:rsidP="003A184A">
      <w:pPr>
        <w:pStyle w:val="ListParagraph"/>
        <w:numPr>
          <w:ilvl w:val="0"/>
          <w:numId w:val="1"/>
        </w:numPr>
      </w:pPr>
      <w:r>
        <w:t>Person-environment (society) f</w:t>
      </w:r>
      <w:r w:rsidR="003A184A">
        <w:t xml:space="preserve">it was supported—if you are religious, it </w:t>
      </w:r>
      <w:r w:rsidR="004C0DC9">
        <w:t>boosts</w:t>
      </w:r>
      <w:r w:rsidR="003A184A">
        <w:t xml:space="preserve"> happiness more when in a society where a lot of people are religious too. </w:t>
      </w:r>
      <w:r w:rsidR="004C0DC9">
        <w:t xml:space="preserve">I.e. religious people are happier in religious societies and there is not much benefit of religion in societies where not many people are religious. </w:t>
      </w:r>
    </w:p>
    <w:p w:rsidR="004C0DC9" w:rsidRDefault="004C0DC9" w:rsidP="003A184A">
      <w:pPr>
        <w:pStyle w:val="ListParagraph"/>
        <w:numPr>
          <w:ilvl w:val="0"/>
          <w:numId w:val="1"/>
        </w:numPr>
      </w:pPr>
      <w:r>
        <w:t xml:space="preserve">Different religions have similar results: i.e. one religion is not </w:t>
      </w:r>
      <w:proofErr w:type="gramStart"/>
      <w:r>
        <w:t>more happy</w:t>
      </w:r>
      <w:proofErr w:type="gramEnd"/>
      <w:r>
        <w:t xml:space="preserve"> than another</w:t>
      </w:r>
      <w:r w:rsidR="00B3588F">
        <w:t>; they tested 4 specific ones and found that they produced more similar results than distinct</w:t>
      </w:r>
      <w:r>
        <w:t>.</w:t>
      </w:r>
      <w:r w:rsidR="00B3588F">
        <w:t xml:space="preserve"> </w:t>
      </w:r>
      <w:r>
        <w:t xml:space="preserve"> </w:t>
      </w:r>
    </w:p>
    <w:p w:rsidR="007E1F47" w:rsidRDefault="007E1F47" w:rsidP="003A184A">
      <w:pPr>
        <w:pStyle w:val="ListParagraph"/>
        <w:numPr>
          <w:ilvl w:val="0"/>
          <w:numId w:val="1"/>
        </w:numPr>
      </w:pPr>
      <w:r>
        <w:t xml:space="preserve">Discussion: why the anomaly with purpose and meaning? Speculative, more research needed. Issues of causal direction—wealth, circumstance, religion, SWB (e.g. perhaps religion makes people more poor as opposed to being poor making people religious; or maybe being happy causes religion, not that religion is making people happy). </w:t>
      </w:r>
      <w:r w:rsidR="00820D5C">
        <w:t xml:space="preserve">It could also be that religion lowers negative emotions as opposed to raising positive emotions. </w:t>
      </w:r>
      <w:r>
        <w:t>Also, other unmeasured mediators. General strength and limitations of GWP</w:t>
      </w:r>
      <w:r w:rsidR="00B3588F">
        <w:t xml:space="preserve">. </w:t>
      </w:r>
    </w:p>
    <w:p w:rsidR="00B3588F" w:rsidRDefault="00B3588F" w:rsidP="003A184A">
      <w:pPr>
        <w:pStyle w:val="ListParagraph"/>
        <w:numPr>
          <w:ilvl w:val="0"/>
          <w:numId w:val="1"/>
        </w:numPr>
      </w:pPr>
      <w:r>
        <w:t xml:space="preserve">As a take away point: the association between religiosity and SWB depends on societal religiosity (society more religious=happier people who are religious) and societal circumstance (poorer=more religion). </w:t>
      </w:r>
      <w:bookmarkStart w:id="0" w:name="_GoBack"/>
      <w:bookmarkEnd w:id="0"/>
    </w:p>
    <w:sectPr w:rsidR="00B3588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06643F"/>
    <w:multiLevelType w:val="hybridMultilevel"/>
    <w:tmpl w:val="3F9E0BB2"/>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
    <w:nsid w:val="4C731156"/>
    <w:multiLevelType w:val="hybridMultilevel"/>
    <w:tmpl w:val="B3DEEC3C"/>
    <w:lvl w:ilvl="0" w:tplc="030E758A">
      <w:numFmt w:val="bullet"/>
      <w:lvlText w:val=""/>
      <w:lvlJc w:val="left"/>
      <w:pPr>
        <w:ind w:left="720" w:hanging="360"/>
      </w:pPr>
      <w:rPr>
        <w:rFonts w:ascii="Wingdings" w:eastAsiaTheme="minorHAnsi" w:hAnsi="Wingdings"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1B47"/>
    <w:rsid w:val="003127ED"/>
    <w:rsid w:val="00326388"/>
    <w:rsid w:val="003A184A"/>
    <w:rsid w:val="00471384"/>
    <w:rsid w:val="004C0DC9"/>
    <w:rsid w:val="00514E5B"/>
    <w:rsid w:val="005B641E"/>
    <w:rsid w:val="007E1F47"/>
    <w:rsid w:val="00820D5C"/>
    <w:rsid w:val="008D6336"/>
    <w:rsid w:val="008E3D8F"/>
    <w:rsid w:val="00AE1B47"/>
    <w:rsid w:val="00B3588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1B4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1B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3</Pages>
  <Words>1147</Words>
  <Characters>6542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7674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Jenaya</dc:creator>
  <cp:lastModifiedBy>Jenaya</cp:lastModifiedBy>
  <cp:revision>4</cp:revision>
  <dcterms:created xsi:type="dcterms:W3CDTF">2015-02-02T22:32:00Z</dcterms:created>
  <dcterms:modified xsi:type="dcterms:W3CDTF">2015-02-04T01:02:00Z</dcterms:modified>
</cp:coreProperties>
</file>